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A4" w:rsidRPr="00A07994" w:rsidRDefault="001F41A4" w:rsidP="00A0799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41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381E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  <w:r w:rsidRPr="001F41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>Утверждаю»</w:t>
      </w:r>
    </w:p>
    <w:p w:rsidR="001F41A4" w:rsidRPr="00A07994" w:rsidRDefault="001F41A4" w:rsidP="00A0799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="00381E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A07994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иректор МОУ  Назаровская ООШ </w:t>
      </w:r>
    </w:p>
    <w:p w:rsidR="001F41A4" w:rsidRPr="00A07994" w:rsidRDefault="001F41A4" w:rsidP="00A0799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Рассмотрено                  </w:t>
      </w:r>
      <w:r w:rsidR="00381E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381E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____________Е.Ю.  Шугина</w:t>
      </w:r>
    </w:p>
    <w:p w:rsidR="001F41A4" w:rsidRPr="00A07994" w:rsidRDefault="001F41A4" w:rsidP="00A0799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педагогическом совете                                   </w:t>
      </w:r>
      <w:r w:rsidR="00381E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Приказ № </w:t>
      </w:r>
      <w:r w:rsidR="00C92DCC">
        <w:rPr>
          <w:rFonts w:ascii="Times New Roman" w:hAnsi="Times New Roman" w:cs="Times New Roman"/>
          <w:bCs/>
          <w:color w:val="000000"/>
          <w:sz w:val="24"/>
          <w:szCs w:val="24"/>
        </w:rPr>
        <w:t>95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/02 от </w:t>
      </w:r>
      <w:r w:rsidR="00C92DCC">
        <w:rPr>
          <w:rFonts w:ascii="Times New Roman" w:hAnsi="Times New Roman" w:cs="Times New Roman"/>
          <w:bCs/>
          <w:color w:val="000000"/>
          <w:sz w:val="24"/>
          <w:szCs w:val="24"/>
        </w:rPr>
        <w:t>07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C92DCC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C92DCC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1F41A4" w:rsidRPr="00A07994" w:rsidRDefault="001F41A4" w:rsidP="00A0799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>Протокол    №</w:t>
      </w:r>
      <w:r w:rsidR="00C92DC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C92DC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C92DCC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C92DCC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bookmarkStart w:id="0" w:name="_GoBack"/>
      <w:bookmarkEnd w:id="0"/>
      <w:r w:rsidRPr="00A07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41A4" w:rsidRPr="001F41A4" w:rsidRDefault="001F41A4" w:rsidP="001F41A4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41A4" w:rsidRDefault="001F41A4" w:rsidP="001F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формах, периодичности и порядке </w:t>
      </w:r>
    </w:p>
    <w:p w:rsidR="001F41A4" w:rsidRDefault="001F41A4" w:rsidP="001F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контроля успеваемости и промежуточной аттестации обучающихся</w:t>
      </w:r>
      <w:r w:rsidR="00A07994" w:rsidRPr="00A07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7994" w:rsidRPr="001F4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МОУ Назаровск</w:t>
      </w:r>
      <w:r w:rsidR="00A07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="00A07994" w:rsidRPr="001F4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ООШ  </w:t>
      </w:r>
    </w:p>
    <w:p w:rsidR="001F41A4" w:rsidRPr="00A07994" w:rsidRDefault="001F41A4" w:rsidP="001F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1A4" w:rsidRDefault="001F41A4" w:rsidP="001F41A4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«Положение о формах, периодичности и порядке текущего контроля успеваемости и промежуточной аттестации обучающихся» (далее – Положение) является локальным актом образовательного учреждения МОУ Назаровской  ООШ (далее – Учреждение), регулирующим формы, периодичность и порядок текущего контроля успеваемости и промежуточной аттестации обучающихся. 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нормативными правовыми документами: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 № 273-ФЗ "Об образовании в Российской Федерации";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начального общего образования, утвержденным приказом Минобрнауки России от 06.10.2009 № 373;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основного общего образования, утвержденным приказом Минобрнауки России от 17.12.2010 № 1897;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РФ от 29.12.2010 № 189. 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Учреждения, образовательными программами начального общего, основного общего образования.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Текущий контроль успеваемости и промежуточная аттестация являются частью внутренней системы оценки качества образования в Учреждении.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Учреждения.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настоящее Положение в установленном порядке могут вноситься изменения и (или) дополнения.</w:t>
      </w:r>
    </w:p>
    <w:p w:rsidR="001F41A4" w:rsidRDefault="001F41A4" w:rsidP="001F41A4">
      <w:pPr>
        <w:pStyle w:val="20"/>
        <w:numPr>
          <w:ilvl w:val="0"/>
          <w:numId w:val="1"/>
        </w:numPr>
        <w:shd w:val="clear" w:color="auto" w:fill="auto"/>
        <w:tabs>
          <w:tab w:val="left" w:pos="3548"/>
        </w:tabs>
        <w:spacing w:after="0" w:line="240" w:lineRule="auto"/>
        <w:ind w:left="324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успеваемости</w:t>
      </w:r>
    </w:p>
    <w:p w:rsidR="001F41A4" w:rsidRDefault="001F41A4" w:rsidP="001F41A4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текущего контроля успеваемости заключается: 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 учебного плана во всех классах;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коррекции рабочих программ учебных предметов  в зависимости от анализа темпа, качества, особенностей освоения изученного материала.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Текущий контроль успеваемости обучающихся в ОО проводится поурочно, по темам, по учебным четвертям во 2-9 классах в форме: диагностики, устных и письменных ответов, практических, творческих работ; защиты проектов; тестирования и др.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2.3.1. поурочный и контроль по темам: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определяется педагогами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самостоятельно с учётом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указывается в рабочей программе учебных предметов.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Формы текущего контроля успеваемости: оценка (личных достижений обучающегося) устного ответа, самостоятельной, практической работы, тематического зачёта, контрольной работы и др.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2.4. Текущему контролю подлежат обучающиеся 2-</w:t>
      </w:r>
      <w:r w:rsidR="00A07994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классов.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  <w:highlight w:val="yellow"/>
        </w:rPr>
      </w:pPr>
      <w:r>
        <w:rPr>
          <w:sz w:val="24"/>
          <w:szCs w:val="24"/>
        </w:rPr>
        <w:t>2.4.1. Текущий контроль успеваемости обучающихся 1-х классов в течение всего учебного года осуществляется без фиксации их достижений в классных журналах в виде отметок. Допускается словесная объяснительная оценка.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2.4.2. Обучающиеся 2-х классов оцениваются по результатам текущего контроля  после того, как закончится повторение изученного в 1-м классе.</w:t>
      </w:r>
    </w:p>
    <w:p w:rsidR="001F41A4" w:rsidRDefault="001F41A4" w:rsidP="00A07994">
      <w:pPr>
        <w:pStyle w:val="21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2.4.3. У учащихся, временно обучающихся в школах санаторного типа, реабилитационных центрах и т. п., засчитываются те отметки, которые были выставлены в указанных учреждениях.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2.5. Проведение текущего контроля не допускается в первый день после длительного пропуска занятий по уважительной причине обучающегося;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2.6. </w:t>
      </w:r>
      <w:r>
        <w:rPr>
          <w:sz w:val="24"/>
          <w:szCs w:val="24"/>
          <w:lang w:eastAsia="ru-RU"/>
        </w:rPr>
        <w:t>Формы контроля в классах, реализующих ФГОС основного общего образования</w:t>
      </w:r>
    </w:p>
    <w:p w:rsidR="001F41A4" w:rsidRDefault="001F41A4" w:rsidP="001F41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диагностические работы на начало учебного года;</w:t>
      </w:r>
    </w:p>
    <w:p w:rsidR="001F41A4" w:rsidRDefault="001F41A4" w:rsidP="001F41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стандартизированные письменные и устные работы;</w:t>
      </w:r>
    </w:p>
    <w:p w:rsidR="001F41A4" w:rsidRDefault="001F41A4" w:rsidP="001F41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диагностики метапредметных и личностных результатов на начало или конец учебного года;</w:t>
      </w:r>
    </w:p>
    <w:p w:rsidR="001F41A4" w:rsidRDefault="001F41A4" w:rsidP="001F41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проверочные (контрольные) работы;</w:t>
      </w:r>
    </w:p>
    <w:p w:rsidR="001F41A4" w:rsidRDefault="001F41A4" w:rsidP="001F41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и самооценка;</w:t>
      </w:r>
    </w:p>
    <w:p w:rsidR="001F41A4" w:rsidRDefault="001F41A4" w:rsidP="001F41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накопительные портфолио обучающихся; </w:t>
      </w:r>
    </w:p>
    <w:p w:rsidR="001F41A4" w:rsidRDefault="001F41A4" w:rsidP="001F41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итогового индивидуального проекта.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контроля качества освоения содержания учебных программ обучающихся могут использоваться информационно-коммуникационные технологии.</w:t>
      </w:r>
    </w:p>
    <w:p w:rsidR="001F41A4" w:rsidRDefault="001F41A4" w:rsidP="001F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Основные виды контроля в классах, реализующих ФГОС:</w:t>
      </w:r>
    </w:p>
    <w:p w:rsidR="001F41A4" w:rsidRDefault="001F41A4" w:rsidP="001F41A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деятельностью; </w:t>
      </w:r>
    </w:p>
    <w:p w:rsidR="001F41A4" w:rsidRDefault="001F41A4" w:rsidP="001F41A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промежуточный, тематический контроль (урока, темы, раздела, курса) в конце четверти;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1F41A4" w:rsidRDefault="001F41A4" w:rsidP="001F41A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динамики индивидуальных образовательных достижений (система накопительной оценки портфолио);</w:t>
      </w:r>
    </w:p>
    <w:p w:rsidR="001F41A4" w:rsidRDefault="001F41A4" w:rsidP="001F41A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в классах, реализующих ФГОС, предполагает комплексную проверку образовательных результатов в конце учебного года.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2.8. Письменные самостоятельные, фронтальные, групповые работы учащихся обучающего характера после анализа и оценивания не требуют обязательного переноса отметок в классный журнал. Неудовлетворительные оценки не выставляются.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2.9. Результаты работ учащихся контрольного характера должны быть отражены в классном журнале. 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Отметка учащегося за четверть не может превышать результаты контрольных, самостоятельных, практических работ, имеющих контрольный характер.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выставляется при наличии не менее 3-х отметок за соответствующий период.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2.11.Отметки обучающегося за четверть/год выставляются за 3 дня до начала каникул; с целью предупреждения неуспеваемости за четверть</w:t>
      </w:r>
      <w:r w:rsidR="00A07994">
        <w:rPr>
          <w:sz w:val="24"/>
          <w:szCs w:val="24"/>
        </w:rPr>
        <w:t>;</w:t>
      </w:r>
      <w:r>
        <w:rPr>
          <w:sz w:val="24"/>
          <w:szCs w:val="24"/>
        </w:rPr>
        <w:t xml:space="preserve"> предусмотрено информирование </w:t>
      </w:r>
      <w:r>
        <w:rPr>
          <w:sz w:val="24"/>
          <w:szCs w:val="24"/>
        </w:rPr>
        <w:lastRenderedPageBreak/>
        <w:t>родителей о предварительной успеваемости по каждому предмету учебного плана за 2 недели до начала каникул.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2.12.Обучающемуся, пропустившему без уважительной причины более 70% учебных занятий, в рамках учебного года (за четверть) по предмету может быть выставлена отметка </w:t>
      </w:r>
      <w:r w:rsidR="00A07994">
        <w:rPr>
          <w:sz w:val="24"/>
          <w:szCs w:val="24"/>
        </w:rPr>
        <w:t>«не аттестован»;</w:t>
      </w:r>
      <w:r>
        <w:rPr>
          <w:sz w:val="24"/>
          <w:szCs w:val="24"/>
        </w:rPr>
        <w:t xml:space="preserve"> 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- обучающемуся, пропустившему по уважительной причине, подтвержденной соответствующими документами, более 70% учебных занятий и имеющих менее 3 отметок, отметка за четверть временно не выставляется или выставляется «не аттестован».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Для получения отметки за отчётный период обучающиеся и их родители (законные представители) в письменной форме информируют администрацию о желании пройти четвертной контроль.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Текущий контроль указанных обучающихся осуществляется в индивидуальном порядке учителем-предметником в соответствии с графиком, согласованным с родителями (законными представителями) обучающегося.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2.13. Образовательная организация доводит до сведения родителей (законных представителей) сведения о результатах четвертного контроля путём выставления отметок в дневники обучающихся, в том числе электронный дневник.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2.14. В случае неудовлетворительных результатов текущего контроля образовательная организация знакомит родителей (законных представителей) обучающихся с этими результатами под подпись с указанием даты ознакомления.</w:t>
      </w:r>
    </w:p>
    <w:p w:rsidR="001F41A4" w:rsidRDefault="001F41A4" w:rsidP="001F41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81"/>
        </w:tabs>
        <w:spacing w:before="0" w:line="240" w:lineRule="auto"/>
        <w:ind w:left="3180"/>
        <w:rPr>
          <w:rFonts w:eastAsiaTheme="minorHAnsi"/>
          <w:bCs w:val="0"/>
          <w:sz w:val="24"/>
          <w:szCs w:val="24"/>
        </w:rPr>
      </w:pPr>
      <w:bookmarkStart w:id="1" w:name="bookmark0"/>
      <w:r>
        <w:rPr>
          <w:rFonts w:eastAsiaTheme="minorHAnsi"/>
          <w:bCs w:val="0"/>
          <w:sz w:val="24"/>
          <w:szCs w:val="24"/>
        </w:rPr>
        <w:t>Промежуточная аттестация</w:t>
      </w:r>
      <w:bookmarkEnd w:id="1"/>
    </w:p>
    <w:p w:rsidR="001F41A4" w:rsidRDefault="001F41A4" w:rsidP="001F4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Освоение образовательной программы, в том числе отдельной части или всего объёма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1F41A4" w:rsidRDefault="001F41A4" w:rsidP="001F4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Целью промежуточной аттестации обучающихся является определение степени освоения ими учебного материала по пройденным учебным предметам в рамках освоения основных общеобразовательных программ (по уровням общего образования) за учебный год.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3.3. К промежуточной аттестации допускаются все учащиеся (1-</w:t>
      </w:r>
      <w:r w:rsidR="00A07994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классы) независимо от текущей успеваемости.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3.4. Учащиеся, имеющие по итогам года неудовлетворительную отметку по какому-либо предмету, должны пройти промежуточную аттестацию по этому предмету.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3.5. От промежуточной аттестации могут быть освобождены учащиеся, заболевшие в период аттестации (на основании медицинской справки), по решению педагогического совета могут быть освобождены учащиеся, имеющие годовую оценку по предмету «5». Отметкой за промежуточную аттестацию в перечисленных случаях считается годовая отметка.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3.6. На промежуточную аттестацию может быть вынесена любая дисциплина из числа предметов учебного плана.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Информация о проведении промежуточной аттестации (перечень учебных предметов , форма, сроки и порядок проведения) доводится до обучающихся и их родителей (законных представителей) в начале учебного года посредством размещения на информационном стенде в вестибюле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3.8. Формами проведения письменной промежуточной аттестации в 1-</w:t>
      </w:r>
      <w:r w:rsidR="00501C61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классах являются: контрольная работа, диктант, изложение, сочинение или изложение с творческим заданием, тест и др.</w:t>
      </w:r>
      <w:r>
        <w:rPr>
          <w:sz w:val="24"/>
          <w:szCs w:val="24"/>
        </w:rPr>
        <w:t xml:space="preserve"> 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устным формам относятся: проверка техники чтения в начальных классах,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реферата или проекта, зачёт,  </w:t>
      </w:r>
      <w:r>
        <w:rPr>
          <w:rFonts w:ascii="Times New Roman" w:hAnsi="Times New Roman" w:cs="Times New Roman"/>
          <w:sz w:val="24"/>
          <w:szCs w:val="24"/>
        </w:rPr>
        <w:t>сдача нормативов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3.9. Педагоги, чей предмет вынесен на промежуточную аттестацию, готовят экзаменационный материал, представляют критерии оценки заместителю директора по УВР на согласование за неделю до начала промежуточной аттестации, материалы промежуточной аттестации утверждаются директором школы.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3.10. Требования ко времени проведения промежуточной  аттестации: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Аттестация проводятся во время учебных занятий: в рамках учебного расписания. Продолжительность контрольного мероприятия не должна превышать времени отведенного на 1-2 стандартных урока, контрольное мероприятие проводится не ранее 2-го урока и не позднее 4-го.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3.11. Итоги промежуточной аттестации оцениваются по 5-балльной системе.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3.12. Учащиеся, получившие на промежуточной аттестации неудовлетворительные оценки, проходят повторно, но не ранее чем через 1 неделю после прохождения промежуточной аттестации. При повторном прохождении промежуточной аттестации оценка выставляется рядом с предыдущей (без знака дроби или запятой).</w:t>
      </w:r>
    </w:p>
    <w:p w:rsidR="001F41A4" w:rsidRDefault="001F41A4" w:rsidP="001F41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По остальным предметам учебного плана промежуточная аттестация является результатом текущего контроля. При условии положительных результатов четвертных отметок обучающегося выставляется годовая отметка, которая рассчитывается как среднее арифметическое четвертных отметок в соответствии с правилами математического округления. Отметка по промежуточной аттестации по данным предметам равна годовой отметке.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3.14.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промежуточной аттестации.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3.14.1. Итоговая отметка «4» выставляется при сдаче промежуточной аттестации/ГИА на «4» и наличии отметки «4» в одной или нескольких четвертях.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3.14.2. Итоговая отметка «5» выставляется при сдаче промежуточной аттестации/ГИА на «5», при наличии четвертных «4» и обязательной отметки «5» в одной или нескольких четвертях.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3.14.3 Итоги промежуточной аттестации обучающихся отражаются в классном журнале в отдельной графе после годовых отметок, а также в сводной ведомости оценок (кроме 9  выпускных классов,  у них ставится экзаменационная отметка).</w:t>
      </w:r>
    </w:p>
    <w:p w:rsidR="001F41A4" w:rsidRDefault="001F41A4" w:rsidP="001F41A4">
      <w:pPr>
        <w:pStyle w:val="21"/>
        <w:shd w:val="clear" w:color="auto" w:fill="auto"/>
        <w:tabs>
          <w:tab w:val="left" w:pos="582"/>
        </w:tabs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Положительная итоговая отметка не может быть выставлена при неудовлетворительном прохождении промежуточной аттестации.</w:t>
      </w:r>
    </w:p>
    <w:p w:rsidR="001F41A4" w:rsidRDefault="001F41A4" w:rsidP="001F41A4">
      <w:pPr>
        <w:pStyle w:val="21"/>
        <w:shd w:val="clear" w:color="auto" w:fill="auto"/>
        <w:tabs>
          <w:tab w:val="left" w:pos="582"/>
        </w:tabs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3.14.4. Отметки, полученные в ходе промежуточной аттестации, заносятся в классный журнал на страницу того предмета, по которому проводилась работа, в отдельную колонку. В графе «Что пройдено на уроке» делается запись: «Промежуточная аттестация: ……(</w:t>
      </w:r>
      <w:r>
        <w:rPr>
          <w:sz w:val="22"/>
          <w:szCs w:val="22"/>
        </w:rPr>
        <w:t>форма проведения</w:t>
      </w:r>
      <w:r>
        <w:rPr>
          <w:sz w:val="24"/>
          <w:szCs w:val="24"/>
        </w:rPr>
        <w:t>)».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3.15. Письменные контрольные работы, проведенные в период промежуточной аттестации, проверяются учителем, работающим в данном классе, далее работа анализируется.  Анализ работы сдается заместителю директора по УВР.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3.16. Классные руководители доводят до сведения родителей и учащихся итоги промежуточной аттестации и решения педсовета о переводе учащихся, а в случае неудовлетворительных результатов промежуточной аттестации и учебного года – в письменном виде под роспись родителей и учащихся с указанием даты ознакомления. Сообщение хранится в личном деле учащегося.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3.17.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класс, для допуска к государственной итоговой аттестации.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3.18. Письменные работы обучающихся по результатам промежуточной аттестации хранятся в делах Учреждения в течение следующего учебного года.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3.19.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</w:t>
      </w:r>
      <w:r>
        <w:rPr>
          <w:sz w:val="24"/>
          <w:szCs w:val="24"/>
        </w:rPr>
        <w:t>комиссией по урегулированию споров между участниками образовательных отношений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  <w:lang w:eastAsia="ru-RU"/>
        </w:rPr>
        <w:t>Учреждения.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1F41A4" w:rsidRDefault="00501C61" w:rsidP="00501C61">
      <w:pPr>
        <w:pStyle w:val="21"/>
        <w:shd w:val="clear" w:color="auto" w:fill="auto"/>
        <w:tabs>
          <w:tab w:val="left" w:pos="4042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41A4" w:rsidRDefault="001F41A4" w:rsidP="001F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перевода обучающихся в следующий класс</w:t>
      </w:r>
      <w:bookmarkEnd w:id="2"/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Неудовлетворительные результаты промежуточной аттестации по одному или нескольким учебным предметам образовательной программы или непрохождение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промежуточной аттестации при отсутствии уважительных причин признаются академической задолженностью.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Обучающиеся, не прошедшие промежуточной аттестации по уважительным причинам или имеющие академическую задолженность, переводятся в следующий класс  условно. 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Обучающиеся обязаны ликвидировать академическую задолженность в течение следующего учебного года. Образовательное учреждение обязано создать условия обучающимся для ликвидации этой задолженности и обеспечить контроль за своевременностью её ликвидации.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</w:t>
      </w:r>
      <w:r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согласованные с родителями (законными представителями).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не включается время болезни обучающегося.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проведения промежуточной аттестации во второй раз образовательной организацией создается комиссия. В</w:t>
      </w:r>
      <w:r>
        <w:rPr>
          <w:rFonts w:ascii="Times New Roman" w:hAnsi="Times New Roman" w:cs="Times New Roman"/>
          <w:sz w:val="24"/>
          <w:szCs w:val="24"/>
        </w:rPr>
        <w:t xml:space="preserve"> состав предметной комиссии включаются: или учитель-предметник, или классный руководитель, или заместитель директора по учебно-воспитательной работе.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приказом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повторной аттестации оформляются протоколом 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4.8. Не допускается взимание платы с обучающихся за прохождение промежуточной аттестации.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Обучающиеся в образовательной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или на обучение по индивидуальному учебному плану. 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задолженностей.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Обучающиеся 1-го класса могут быть оставлены на повторное обучение: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соответствии с рекомендациями ПМПК (по согласованию с родителями (законными представителями);</w:t>
      </w:r>
    </w:p>
    <w:p w:rsidR="001F41A4" w:rsidRDefault="001F41A4" w:rsidP="001F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 согласия родителей (законных представителей) в соответствии с мотивированным заключением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 неусвоении обучающимся программы 1-го класса.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Перевод обучающегося в следующий класс осуществляется по решению педагогического совета.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4.13.</w:t>
      </w:r>
      <w:bookmarkStart w:id="3" w:name="bookmar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1F41A4" w:rsidRDefault="001F41A4" w:rsidP="001F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1A4" w:rsidRDefault="001F41A4" w:rsidP="001F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участников процесса промежуточной аттестации</w:t>
      </w:r>
      <w:bookmarkEnd w:id="3"/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Учитель, осуществляющий текущий контроль успеваемости и промежуточную аттестацию обучающихся, имеет право: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процедуру текущего контроля успеваемости и промежуточной аттестации, оценивать качество усвоения обучающимися содержания учебных программ, соответствие уровня подготовки школьников требованиям федерального государственного образовательного стандарта или образовательного стандарта.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Учитель в ходе аттестации не имеет права: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давление на обучающихся, проявлять к ним недоброжелательное, некорректное отношение.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предоставляется  руководителю Учреждения и хранится в личном деле обучающихся</w:t>
      </w:r>
      <w:r w:rsidR="00E05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Обучающийся имеет право:</w:t>
      </w:r>
    </w:p>
    <w:p w:rsidR="001F41A4" w:rsidRDefault="001F41A4" w:rsidP="001F41A4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все формы промежуточной аттестации за текущий учебный год в порядке, установленном Учреждением;</w:t>
      </w:r>
    </w:p>
    <w:p w:rsidR="001F41A4" w:rsidRDefault="001F41A4" w:rsidP="001F41A4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имея академическую задолженность, пройти промежуточную аттестацию по соответствующим учебному предмету</w:t>
      </w:r>
      <w:r w:rsidR="00E0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раз в сроки, определяемые руководителем образовательной организацией и согласованные с родителями (законными представителями);</w:t>
      </w:r>
    </w:p>
    <w:p w:rsidR="001F41A4" w:rsidRDefault="001F41A4" w:rsidP="001F41A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получать консультации по учебным предметам;</w:t>
      </w:r>
    </w:p>
    <w:p w:rsidR="001F41A4" w:rsidRDefault="001F41A4" w:rsidP="001F41A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получать информацию о сроках и датах работы комиссий по сдаче академических задолженностей (иное);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Обучающийся обязан выполнять требования, определенные настоящим Положением.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Родители (законные представители) обучающегося имеют право: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обжаловать результаты промежуточной аттестации их ребёнка в случае нарушения Учреждением процедуры аттестации.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Родители (законные представители) обязаны: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вести контроль текущей успеваемости своего ребёнка, результатов его промежуточной аттестации;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</w:t>
      </w:r>
      <w:r>
        <w:rPr>
          <w:rFonts w:ascii="Times New Roman" w:hAnsi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Для пересмотра результатов промежуточной аттестации на основании письменного заявления родителей приказом по школе создается комиссия из трёх человек, которая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экзамена или собеседования в присутствии родителей обучающегося определяет соответствие выставленной отметки по учебному предмету фактическому уровню его знаний. Решение комиссии оформляется протоколом и является окончательным.</w:t>
      </w:r>
    </w:p>
    <w:p w:rsidR="001F41A4" w:rsidRDefault="001F41A4" w:rsidP="001F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документации общеобразовательного учреждения по итогам </w:t>
      </w:r>
    </w:p>
    <w:p w:rsidR="001F41A4" w:rsidRDefault="001F41A4" w:rsidP="001F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учащихся</w:t>
      </w:r>
      <w:bookmarkEnd w:id="4"/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учётом результатов промежуточной аттестации за текущий учебный год должны быть выставлены за 2 дня до окончания учебного года (кроме тех учащихся, которые проходят повторную аттестацию).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об условном переводе обучающегося в следующий класс после прохождения им повторной промежуточной аттестации. 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9"/>
    </w:p>
    <w:p w:rsidR="001F41A4" w:rsidRDefault="001F41A4" w:rsidP="001F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администрации общеобразовательного учреждения в период подготовки, проведения и после завершения промежуточной аттестации обучающихся.</w:t>
      </w:r>
      <w:bookmarkEnd w:id="5"/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период подготовки к промежуточной аттестации обучающихся администрация школы: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её результатам;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её проведения;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формирует состав аттестационных комиссий по учебным предметам;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экспертизу аттестационного материала;</w:t>
      </w:r>
    </w:p>
    <w:p w:rsidR="001F41A4" w:rsidRDefault="001F41A4" w:rsidP="001F41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необходимую консультативную помощь обучающимся при их подготовке к промежуточной аттестации.</w:t>
      </w:r>
    </w:p>
    <w:p w:rsidR="001F41A4" w:rsidRDefault="001F41A4" w:rsidP="001F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После завершения промежуточной аттестации администрация школы организует обсуждение её итогов на заседании педагогического совета.</w:t>
      </w:r>
    </w:p>
    <w:p w:rsidR="001F41A4" w:rsidRDefault="001F41A4" w:rsidP="001F41A4">
      <w:pPr>
        <w:spacing w:after="0" w:line="240" w:lineRule="auto"/>
        <w:rPr>
          <w:sz w:val="24"/>
          <w:szCs w:val="24"/>
        </w:rPr>
      </w:pPr>
    </w:p>
    <w:p w:rsidR="001F41A4" w:rsidRDefault="001F41A4" w:rsidP="001F41A4">
      <w:pPr>
        <w:pStyle w:val="21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прохождения промежуточной аттестации  экстернов (обучающихся, получающих образование в форме семейного образования или самообразования)</w:t>
      </w:r>
    </w:p>
    <w:p w:rsidR="001F41A4" w:rsidRDefault="001F41A4" w:rsidP="001F41A4">
      <w:pPr>
        <w:pStyle w:val="21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Обучающиеся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получающие образование в форме семейного образования или самообразования, на основании заявления могут пройти промежуточную  аттестацию в образовательной организации, осуществляющей образовательную деятельность по соответствующей образовательной программе, имеющей государственную аккредитацию.</w:t>
      </w:r>
    </w:p>
    <w:p w:rsidR="001F41A4" w:rsidRDefault="001F41A4" w:rsidP="001F41A4">
      <w:pPr>
        <w:pStyle w:val="21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Заявление о прохождении промежуточной  аттестации в качестве экстерна подается руководителю образовательной организации родителями (законными представителями) несовершеннолетнего гражданина.</w:t>
      </w:r>
    </w:p>
    <w:p w:rsidR="001F41A4" w:rsidRDefault="001F41A4" w:rsidP="001F41A4">
      <w:pPr>
        <w:pStyle w:val="21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 Сроки подачи заявления о прохождении промежуточной аттестации экстерном (но не позднее 2-х недель до начала аттестации), а также формы прохождения промежуточной аттестации устанавливаются образовательной организацией самостоятельно.</w:t>
      </w:r>
    </w:p>
    <w:p w:rsidR="001F41A4" w:rsidRDefault="001F41A4" w:rsidP="001F41A4">
      <w:pPr>
        <w:pStyle w:val="21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 Вместе с заявлением о прохождении промежуточной и государственной итоговой аттестации представляются следующие документы: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оригинал документа, удостоверяющего личность совершеннолетнего гражданина;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оригинал документа, удостоверяющего личность родителя (законного представителя) несовершеннолетнего гражданина, или заверенную в установленном порядке копию </w:t>
      </w:r>
      <w:r>
        <w:rPr>
          <w:sz w:val="24"/>
          <w:szCs w:val="24"/>
        </w:rPr>
        <w:lastRenderedPageBreak/>
        <w:t>документа, подтверждающего родство заявителя (или законность представления прав обучающегося);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оригинал и копия свидетельства о рождении ребенка;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личное дело (при наличии);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</w:t>
      </w:r>
      <w:r w:rsidR="00C92DCC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образования, справка о промежуточной аттестации, документ об основном общем образовании). При отсутствии личного дела в образовательной организации оформляется личное дело на время прохождения аттестации.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При приёме заявления о прохождении промежуточной  аттестации в качестве экстерна образовательная организация обязана 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Положениями о порядке и формах проведения промежуточной аттестации по образовательным программам основного общего образования, другими локальными актами, регламентирующими порядок проведения промежуточной  аттестации, образовательной программой.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Экстерн зачисляется  в образовательную организацию для прохождения аттестации. Зачисление экстерна оформляется распорядительным актом в течение 3-х рабочих дней после приёма заявления и документов. 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 Порядок, форма и сроки проведения промежуточной аттестации экстернов оформляются приказом образовательной организации и доводятся до сведения совершеннолетнего гражданина или родителей (законных представителей) несовершеннолетнего гражданина под роспись.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 Экстерну, предоставляется право получать необходимые консультации.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 При прохождении промежуточной 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C92DCC">
        <w:rPr>
          <w:sz w:val="24"/>
          <w:szCs w:val="24"/>
        </w:rPr>
        <w:t>0</w:t>
      </w:r>
      <w:r>
        <w:rPr>
          <w:sz w:val="24"/>
          <w:szCs w:val="24"/>
        </w:rPr>
        <w:t>. Неудовлетворительные результаты промежуточной аттестации по одному или 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 Родители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её ликвидации.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Экстерны, имеющие академическую задолженность, вправе пройти промежуточную аттестацию по соответствующим учебному предмету 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экстерна. 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15.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(ст 58, ч. 10 федерального закона от 29.12.2012 №273-ФЗ «Закон об образовании в Российской Федерации»).</w:t>
      </w:r>
    </w:p>
    <w:p w:rsidR="001F41A4" w:rsidRDefault="001F41A4" w:rsidP="001F41A4">
      <w:pPr>
        <w:pStyle w:val="21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1F41A4" w:rsidRDefault="001F41A4" w:rsidP="001F4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1330" w:rsidRDefault="00E21330"/>
    <w:sectPr w:rsidR="00E21330" w:rsidSect="00A079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BF" w:rsidRDefault="002372BF" w:rsidP="001F41A4">
      <w:pPr>
        <w:spacing w:after="0" w:line="240" w:lineRule="auto"/>
      </w:pPr>
      <w:r>
        <w:separator/>
      </w:r>
    </w:p>
  </w:endnote>
  <w:endnote w:type="continuationSeparator" w:id="0">
    <w:p w:rsidR="002372BF" w:rsidRDefault="002372BF" w:rsidP="001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BF" w:rsidRDefault="002372BF" w:rsidP="001F41A4">
      <w:pPr>
        <w:spacing w:after="0" w:line="240" w:lineRule="auto"/>
      </w:pPr>
      <w:r>
        <w:separator/>
      </w:r>
    </w:p>
  </w:footnote>
  <w:footnote w:type="continuationSeparator" w:id="0">
    <w:p w:rsidR="002372BF" w:rsidRDefault="002372BF" w:rsidP="001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257"/>
    <w:multiLevelType w:val="hybridMultilevel"/>
    <w:tmpl w:val="880C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C534F"/>
    <w:multiLevelType w:val="hybridMultilevel"/>
    <w:tmpl w:val="5B7E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601C2"/>
    <w:multiLevelType w:val="hybridMultilevel"/>
    <w:tmpl w:val="52D8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D4A94"/>
    <w:multiLevelType w:val="hybridMultilevel"/>
    <w:tmpl w:val="C10E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12920"/>
    <w:multiLevelType w:val="multilevel"/>
    <w:tmpl w:val="E424BD8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6B79CD"/>
    <w:multiLevelType w:val="hybridMultilevel"/>
    <w:tmpl w:val="3E8A8DD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3BC9"/>
    <w:multiLevelType w:val="hybridMultilevel"/>
    <w:tmpl w:val="A7C0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0"/>
    <w:rsid w:val="001F41A4"/>
    <w:rsid w:val="002372BF"/>
    <w:rsid w:val="002A4ACB"/>
    <w:rsid w:val="00381E3D"/>
    <w:rsid w:val="00501C61"/>
    <w:rsid w:val="006B30E0"/>
    <w:rsid w:val="00A07994"/>
    <w:rsid w:val="00C92DCC"/>
    <w:rsid w:val="00E05713"/>
    <w:rsid w:val="00E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FEF764-EBB6-4F0E-89E0-AEA7CD5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A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F41A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1A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1F41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41A4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21"/>
    <w:locked/>
    <w:rsid w:val="001F41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1F41A4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1F41A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F41A4"/>
    <w:pPr>
      <w:widowControl w:val="0"/>
      <w:shd w:val="clear" w:color="auto" w:fill="FFFFFF"/>
      <w:spacing w:before="240" w:after="0" w:line="288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F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1A4"/>
  </w:style>
  <w:style w:type="paragraph" w:styleId="a7">
    <w:name w:val="footer"/>
    <w:basedOn w:val="a"/>
    <w:link w:val="a8"/>
    <w:uiPriority w:val="99"/>
    <w:unhideWhenUsed/>
    <w:rsid w:val="001F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cp:lastPrinted>2018-09-12T10:21:00Z</cp:lastPrinted>
  <dcterms:created xsi:type="dcterms:W3CDTF">2018-09-12T10:22:00Z</dcterms:created>
  <dcterms:modified xsi:type="dcterms:W3CDTF">2019-01-18T10:10:00Z</dcterms:modified>
</cp:coreProperties>
</file>